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510B" w14:textId="77777777" w:rsidR="001634FA" w:rsidRDefault="001634FA" w:rsidP="001634FA">
      <w:r>
        <w:t>Subject:                                                          Topic:                                           Date/page no:</w:t>
      </w:r>
    </w:p>
    <w:p w14:paraId="0D20FCCC" w14:textId="77777777" w:rsidR="001634FA" w:rsidRDefault="001634FA" w:rsidP="001634FA">
      <w:r>
        <w:t>Lecturer:</w:t>
      </w:r>
    </w:p>
    <w:tbl>
      <w:tblPr>
        <w:tblW w:w="8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6793"/>
      </w:tblGrid>
      <w:tr w:rsidR="001634FA" w:rsidRPr="00C91095" w14:paraId="3112F502" w14:textId="77777777" w:rsidTr="00FA6266">
        <w:tc>
          <w:tcPr>
            <w:tcW w:w="2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8999D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Cues and questions</w:t>
            </w: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4BB9C6F8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n-AU"/>
              </w:rPr>
              <w:t>NOTES:</w:t>
            </w: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1634FA" w:rsidRPr="00C91095" w14:paraId="55F1CEF5" w14:textId="77777777" w:rsidTr="00FA6266">
        <w:tc>
          <w:tcPr>
            <w:tcW w:w="20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3F4E0A32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2FE9EA0B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3BC48595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7D4579F2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6D642A6E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36BC9EFE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7D2C58CD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2957AB35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234FD81D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49228B6E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4D4BCBF5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6FDC5D67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73F82BBB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12B293C1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67DB1F77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5C52F597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75A48821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440757DE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68C2BF7B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1238B7BD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24ED9046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48C49343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38525645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49C4623E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0DF9C1D0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418D0182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597FB3DD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132404BF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67D6D698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37F382CD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13EDB670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217C9080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42C03F9D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64553DF4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  <w:p w14:paraId="3536A444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79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14:paraId="0C488A64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1634FA" w:rsidRPr="00C91095" w14:paraId="07455CEC" w14:textId="77777777" w:rsidTr="001634FA">
        <w:trPr>
          <w:trHeight w:val="2908"/>
        </w:trPr>
        <w:tc>
          <w:tcPr>
            <w:tcW w:w="20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9D626C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67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08D5A5C6" w14:textId="77777777" w:rsidR="001634FA" w:rsidRPr="00C91095" w:rsidRDefault="001634FA" w:rsidP="00FA62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91095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</w:tbl>
    <w:p w14:paraId="0A9CFE6B" w14:textId="0A72393F" w:rsidR="0013046D" w:rsidRDefault="001634FA" w:rsidP="001634FA">
      <w:pPr>
        <w:spacing w:after="0" w:line="240" w:lineRule="auto"/>
        <w:textAlignment w:val="baseline"/>
      </w:pPr>
      <w:r w:rsidRPr="00C91095">
        <w:rPr>
          <w:rFonts w:ascii="Arial" w:eastAsia="Times New Roman" w:hAnsi="Arial" w:cs="Arial"/>
          <w:b/>
          <w:bCs/>
          <w:sz w:val="24"/>
          <w:szCs w:val="24"/>
          <w:lang w:val="en-US" w:eastAsia="en-AU"/>
        </w:rPr>
        <w:t>Summary/Reflection:</w:t>
      </w:r>
      <w:r w:rsidRPr="00C91095">
        <w:rPr>
          <w:rFonts w:ascii="Arial" w:eastAsia="Times New Roman" w:hAnsi="Arial" w:cs="Arial"/>
          <w:sz w:val="24"/>
          <w:szCs w:val="24"/>
          <w:lang w:eastAsia="en-AU"/>
        </w:rPr>
        <w:t> </w:t>
      </w:r>
    </w:p>
    <w:sectPr w:rsidR="0013046D" w:rsidSect="001634F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yMDYztbQws7S0NDRW0lEKTi0uzszPAykwrAUAq/p6IywAAAA="/>
  </w:docVars>
  <w:rsids>
    <w:rsidRoot w:val="001634FA"/>
    <w:rsid w:val="0013046D"/>
    <w:rsid w:val="001634FA"/>
    <w:rsid w:val="002E3362"/>
    <w:rsid w:val="007B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DEF4"/>
  <w15:chartTrackingRefBased/>
  <w15:docId w15:val="{EFEBD295-1F50-4A16-B616-AD863124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W. Cain</dc:creator>
  <cp:keywords/>
  <dc:description/>
  <cp:lastModifiedBy>Gordon W. Cain</cp:lastModifiedBy>
  <cp:revision>1</cp:revision>
  <dcterms:created xsi:type="dcterms:W3CDTF">2022-05-06T04:07:00Z</dcterms:created>
  <dcterms:modified xsi:type="dcterms:W3CDTF">2022-05-06T04:08:00Z</dcterms:modified>
</cp:coreProperties>
</file>